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A93" w:rsidRDefault="00BA2A93" w:rsidP="00BA2A93">
      <w:pPr>
        <w:spacing w:line="480" w:lineRule="auto"/>
        <w:jc w:val="center"/>
        <w:rPr>
          <w:rFonts w:ascii="Times New Roman" w:hAnsi="Times New Roman" w:cs="Times New Roman"/>
          <w:sz w:val="24"/>
          <w:szCs w:val="24"/>
        </w:rPr>
      </w:pPr>
    </w:p>
    <w:p w:rsidR="00BA2A93" w:rsidRDefault="00BA2A93" w:rsidP="00030A35">
      <w:pPr>
        <w:spacing w:line="480" w:lineRule="auto"/>
        <w:rPr>
          <w:rFonts w:ascii="Times New Roman" w:hAnsi="Times New Roman" w:cs="Times New Roman"/>
          <w:sz w:val="24"/>
          <w:szCs w:val="24"/>
        </w:rPr>
      </w:pPr>
    </w:p>
    <w:p w:rsidR="00BA2A93" w:rsidRDefault="00BA2A93" w:rsidP="00BA2A93">
      <w:pPr>
        <w:spacing w:line="480" w:lineRule="auto"/>
        <w:jc w:val="center"/>
        <w:rPr>
          <w:rFonts w:ascii="Times New Roman" w:hAnsi="Times New Roman" w:cs="Times New Roman"/>
          <w:sz w:val="24"/>
          <w:szCs w:val="24"/>
        </w:rPr>
      </w:pPr>
    </w:p>
    <w:p w:rsidR="00BA2A93" w:rsidRDefault="00BA2A93" w:rsidP="00BA2A93">
      <w:pPr>
        <w:spacing w:line="480" w:lineRule="auto"/>
        <w:jc w:val="center"/>
        <w:rPr>
          <w:rFonts w:ascii="Times New Roman" w:hAnsi="Times New Roman" w:cs="Times New Roman"/>
          <w:sz w:val="24"/>
          <w:szCs w:val="24"/>
        </w:rPr>
      </w:pPr>
    </w:p>
    <w:p w:rsidR="00BA2A93" w:rsidRDefault="00325C84" w:rsidP="00BA2A93">
      <w:pPr>
        <w:spacing w:line="480" w:lineRule="auto"/>
        <w:jc w:val="center"/>
        <w:rPr>
          <w:rFonts w:ascii="Times New Roman" w:hAnsi="Times New Roman" w:cs="Times New Roman"/>
          <w:sz w:val="24"/>
          <w:szCs w:val="24"/>
        </w:rPr>
      </w:pPr>
      <w:r w:rsidRPr="00BA2A93">
        <w:rPr>
          <w:rFonts w:ascii="Times New Roman" w:hAnsi="Times New Roman" w:cs="Times New Roman"/>
          <w:sz w:val="24"/>
          <w:szCs w:val="24"/>
        </w:rPr>
        <w:t>Crime Control</w:t>
      </w:r>
    </w:p>
    <w:p w:rsidR="00BD3F2B" w:rsidRDefault="00BD3F2B" w:rsidP="00BD3F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A2A93">
        <w:rPr>
          <w:rFonts w:ascii="Times New Roman" w:hAnsi="Times New Roman" w:cs="Times New Roman"/>
          <w:sz w:val="24"/>
          <w:szCs w:val="24"/>
        </w:rPr>
        <w:t>Name</w:t>
      </w:r>
    </w:p>
    <w:p w:rsidR="00BD3F2B" w:rsidRDefault="00BD3F2B" w:rsidP="00BD3F2B">
      <w:pPr>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rsidR="00BD3F2B" w:rsidRPr="00BA2A93" w:rsidRDefault="00BD3F2B" w:rsidP="00BD3F2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A2A93" w:rsidRDefault="00325C84" w:rsidP="00BA2A9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51A72" w:rsidRDefault="00325C84" w:rsidP="00BA2A9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51A72" w:rsidRPr="00BA2A93" w:rsidRDefault="00B51A72" w:rsidP="00BA2A93">
      <w:pPr>
        <w:spacing w:line="480" w:lineRule="auto"/>
        <w:jc w:val="center"/>
        <w:rPr>
          <w:rFonts w:ascii="Times New Roman" w:hAnsi="Times New Roman" w:cs="Times New Roman"/>
          <w:sz w:val="24"/>
          <w:szCs w:val="24"/>
        </w:rPr>
      </w:pPr>
    </w:p>
    <w:p w:rsidR="00BA2A93" w:rsidRDefault="00BA2A93" w:rsidP="00BA2A93">
      <w:pPr>
        <w:spacing w:line="480" w:lineRule="auto"/>
        <w:rPr>
          <w:rFonts w:ascii="Times New Roman" w:hAnsi="Times New Roman" w:cs="Times New Roman"/>
          <w:sz w:val="24"/>
          <w:szCs w:val="24"/>
        </w:rPr>
      </w:pPr>
    </w:p>
    <w:p w:rsidR="00BA2A93" w:rsidRDefault="00BA2A93" w:rsidP="00BA2A93">
      <w:pPr>
        <w:spacing w:line="480" w:lineRule="auto"/>
        <w:rPr>
          <w:rFonts w:ascii="Times New Roman" w:hAnsi="Times New Roman" w:cs="Times New Roman"/>
          <w:sz w:val="24"/>
          <w:szCs w:val="24"/>
        </w:rPr>
      </w:pPr>
    </w:p>
    <w:p w:rsidR="00BA2A93" w:rsidRDefault="00BA2A93" w:rsidP="00BA2A93">
      <w:pPr>
        <w:spacing w:line="480" w:lineRule="auto"/>
        <w:rPr>
          <w:rFonts w:ascii="Times New Roman" w:hAnsi="Times New Roman" w:cs="Times New Roman"/>
          <w:sz w:val="24"/>
          <w:szCs w:val="24"/>
        </w:rPr>
      </w:pPr>
    </w:p>
    <w:p w:rsidR="00BA2A93" w:rsidRDefault="00BA2A93" w:rsidP="00BA2A93">
      <w:pPr>
        <w:spacing w:line="480" w:lineRule="auto"/>
        <w:rPr>
          <w:rFonts w:ascii="Times New Roman" w:hAnsi="Times New Roman" w:cs="Times New Roman"/>
          <w:sz w:val="24"/>
          <w:szCs w:val="24"/>
        </w:rPr>
      </w:pPr>
    </w:p>
    <w:p w:rsidR="00030A35" w:rsidRDefault="00325C84">
      <w:pPr>
        <w:rPr>
          <w:rFonts w:ascii="Times New Roman" w:hAnsi="Times New Roman" w:cs="Times New Roman"/>
          <w:sz w:val="24"/>
          <w:szCs w:val="24"/>
        </w:rPr>
      </w:pPr>
      <w:r>
        <w:rPr>
          <w:rFonts w:ascii="Times New Roman" w:hAnsi="Times New Roman" w:cs="Times New Roman"/>
          <w:sz w:val="24"/>
          <w:szCs w:val="24"/>
        </w:rPr>
        <w:br w:type="page"/>
      </w:r>
    </w:p>
    <w:p w:rsidR="00BA2A93" w:rsidRDefault="00325C84" w:rsidP="00030A35">
      <w:pPr>
        <w:spacing w:line="480" w:lineRule="auto"/>
        <w:jc w:val="center"/>
        <w:rPr>
          <w:rFonts w:ascii="Times New Roman" w:hAnsi="Times New Roman" w:cs="Times New Roman"/>
          <w:sz w:val="24"/>
          <w:szCs w:val="24"/>
        </w:rPr>
      </w:pPr>
      <w:r w:rsidRPr="00BA2A93">
        <w:rPr>
          <w:rFonts w:ascii="Times New Roman" w:hAnsi="Times New Roman" w:cs="Times New Roman"/>
          <w:sz w:val="24"/>
          <w:szCs w:val="24"/>
        </w:rPr>
        <w:lastRenderedPageBreak/>
        <w:t>Crime Control</w:t>
      </w:r>
    </w:p>
    <w:p w:rsidR="007A5B37" w:rsidRPr="00BA2A93" w:rsidRDefault="00325C84" w:rsidP="00BA2A93">
      <w:pPr>
        <w:spacing w:after="0" w:line="480" w:lineRule="auto"/>
        <w:ind w:firstLine="720"/>
        <w:contextualSpacing/>
        <w:rPr>
          <w:rFonts w:ascii="Times New Roman" w:hAnsi="Times New Roman" w:cs="Times New Roman"/>
          <w:sz w:val="24"/>
          <w:szCs w:val="24"/>
        </w:rPr>
      </w:pPr>
      <w:r w:rsidRPr="00BA2A93">
        <w:rPr>
          <w:rFonts w:ascii="Times New Roman" w:hAnsi="Times New Roman" w:cs="Times New Roman"/>
          <w:sz w:val="24"/>
          <w:szCs w:val="24"/>
        </w:rPr>
        <w:t xml:space="preserve"> The United States has the highest crime cases globally, creating the need to address </w:t>
      </w:r>
      <w:r w:rsidR="00382EB8" w:rsidRPr="00BA2A93">
        <w:rPr>
          <w:rFonts w:ascii="Times New Roman" w:hAnsi="Times New Roman" w:cs="Times New Roman"/>
          <w:sz w:val="24"/>
          <w:szCs w:val="24"/>
        </w:rPr>
        <w:t>the issue</w:t>
      </w:r>
      <w:r w:rsidR="00030A35">
        <w:rPr>
          <w:rFonts w:ascii="Times New Roman" w:hAnsi="Times New Roman" w:cs="Times New Roman"/>
          <w:sz w:val="24"/>
          <w:szCs w:val="24"/>
        </w:rPr>
        <w:t xml:space="preserve"> (Wilson &amp; Petersilia, 2011). </w:t>
      </w:r>
      <w:r w:rsidRPr="00BA2A93">
        <w:rPr>
          <w:rFonts w:ascii="Times New Roman" w:hAnsi="Times New Roman" w:cs="Times New Roman"/>
          <w:sz w:val="24"/>
          <w:szCs w:val="24"/>
        </w:rPr>
        <w:t xml:space="preserve">The law enforcers have assessed the challenge by </w:t>
      </w:r>
      <w:r w:rsidRPr="00BA2A93">
        <w:rPr>
          <w:rFonts w:ascii="Times New Roman" w:hAnsi="Times New Roman" w:cs="Times New Roman"/>
          <w:sz w:val="24"/>
          <w:szCs w:val="24"/>
        </w:rPr>
        <w:t>concluding that the matter should be resolv</w:t>
      </w:r>
      <w:r w:rsidR="00030A35">
        <w:rPr>
          <w:rFonts w:ascii="Times New Roman" w:hAnsi="Times New Roman" w:cs="Times New Roman"/>
          <w:sz w:val="24"/>
          <w:szCs w:val="24"/>
        </w:rPr>
        <w:t xml:space="preserve">ed smartly other than toughly. </w:t>
      </w:r>
      <w:r w:rsidRPr="00BA2A93">
        <w:rPr>
          <w:rFonts w:ascii="Times New Roman" w:hAnsi="Times New Roman" w:cs="Times New Roman"/>
          <w:sz w:val="24"/>
          <w:szCs w:val="24"/>
        </w:rPr>
        <w:t>The suggestion implies that the focus should be on preventing crimes by applying techniques like community policing other than dealing with criminals by expanding the correctional sy</w:t>
      </w:r>
      <w:r w:rsidRPr="00BA2A93">
        <w:rPr>
          <w:rFonts w:ascii="Times New Roman" w:hAnsi="Times New Roman" w:cs="Times New Roman"/>
          <w:sz w:val="24"/>
          <w:szCs w:val="24"/>
        </w:rPr>
        <w:t xml:space="preserve">stem. The changes have been effective in controlling crime in the United States in the following ways. </w:t>
      </w:r>
    </w:p>
    <w:p w:rsidR="003D4B60" w:rsidRPr="00BA2A93" w:rsidRDefault="00325C84" w:rsidP="00BA2A93">
      <w:pPr>
        <w:spacing w:after="0" w:line="480" w:lineRule="auto"/>
        <w:ind w:firstLine="720"/>
        <w:contextualSpacing/>
        <w:rPr>
          <w:rFonts w:ascii="Times New Roman" w:hAnsi="Times New Roman" w:cs="Times New Roman"/>
          <w:sz w:val="24"/>
          <w:szCs w:val="24"/>
        </w:rPr>
      </w:pPr>
      <w:r w:rsidRPr="00BA2A93">
        <w:rPr>
          <w:rFonts w:ascii="Times New Roman" w:hAnsi="Times New Roman" w:cs="Times New Roman"/>
          <w:sz w:val="24"/>
          <w:szCs w:val="24"/>
        </w:rPr>
        <w:t>Community policing and other current strategies in crime prevention are effective as partnerships are formed. Notably, the idea aims to empower people t</w:t>
      </w:r>
      <w:r w:rsidRPr="00BA2A93">
        <w:rPr>
          <w:rFonts w:ascii="Times New Roman" w:hAnsi="Times New Roman" w:cs="Times New Roman"/>
          <w:sz w:val="24"/>
          <w:szCs w:val="24"/>
        </w:rPr>
        <w:t xml:space="preserve">o prevent crimes by dealing with the factors contributing to the practice. Mutual trust is thus established between the police and the society helping them identify threats and opportunities for </w:t>
      </w:r>
      <w:r w:rsidR="00FD77C5" w:rsidRPr="00BA2A93">
        <w:rPr>
          <w:rFonts w:ascii="Times New Roman" w:hAnsi="Times New Roman" w:cs="Times New Roman"/>
          <w:sz w:val="24"/>
          <w:szCs w:val="24"/>
        </w:rPr>
        <w:t xml:space="preserve">crime (Wilson &amp; Petersilia, 2011). </w:t>
      </w:r>
      <w:r w:rsidRPr="00BA2A93">
        <w:rPr>
          <w:rFonts w:ascii="Times New Roman" w:hAnsi="Times New Roman" w:cs="Times New Roman"/>
          <w:sz w:val="24"/>
          <w:szCs w:val="24"/>
        </w:rPr>
        <w:t xml:space="preserve"> Moreover, the policy has </w:t>
      </w:r>
      <w:r w:rsidRPr="00BA2A93">
        <w:rPr>
          <w:rFonts w:ascii="Times New Roman" w:hAnsi="Times New Roman" w:cs="Times New Roman"/>
          <w:sz w:val="24"/>
          <w:szCs w:val="24"/>
        </w:rPr>
        <w:t xml:space="preserve">created </w:t>
      </w:r>
      <w:r w:rsidR="00BA2A93" w:rsidRPr="00BA2A93">
        <w:rPr>
          <w:rFonts w:ascii="Times New Roman" w:hAnsi="Times New Roman" w:cs="Times New Roman"/>
          <w:sz w:val="24"/>
          <w:szCs w:val="24"/>
        </w:rPr>
        <w:t>a collaboration</w:t>
      </w:r>
      <w:r w:rsidRPr="00BA2A93">
        <w:rPr>
          <w:rFonts w:ascii="Times New Roman" w:hAnsi="Times New Roman" w:cs="Times New Roman"/>
          <w:sz w:val="24"/>
          <w:szCs w:val="24"/>
        </w:rPr>
        <w:t xml:space="preserve"> between the national and federal governments, enabling accessible intelligence collection and the provision of resources to curb both</w:t>
      </w:r>
      <w:r w:rsidR="00030A35">
        <w:rPr>
          <w:rFonts w:ascii="Times New Roman" w:hAnsi="Times New Roman" w:cs="Times New Roman"/>
          <w:sz w:val="24"/>
          <w:szCs w:val="24"/>
        </w:rPr>
        <w:t xml:space="preserve"> internal and external crimes. </w:t>
      </w:r>
      <w:r w:rsidRPr="00BA2A93">
        <w:rPr>
          <w:rFonts w:ascii="Times New Roman" w:hAnsi="Times New Roman" w:cs="Times New Roman"/>
          <w:sz w:val="24"/>
          <w:szCs w:val="24"/>
        </w:rPr>
        <w:t>Racism is one of the leading causes of evil in the nation, where bla</w:t>
      </w:r>
      <w:r w:rsidRPr="00BA2A93">
        <w:rPr>
          <w:rFonts w:ascii="Times New Roman" w:hAnsi="Times New Roman" w:cs="Times New Roman"/>
          <w:sz w:val="24"/>
          <w:szCs w:val="24"/>
        </w:rPr>
        <w:t xml:space="preserve">cks are considered criminals. As the labeling theory says, the population engages in crime because they are identified with it. </w:t>
      </w:r>
      <w:r w:rsidR="00030A35">
        <w:rPr>
          <w:rFonts w:ascii="Times New Roman" w:hAnsi="Times New Roman" w:cs="Times New Roman"/>
          <w:sz w:val="24"/>
          <w:szCs w:val="24"/>
        </w:rPr>
        <w:t>For that reason, w</w:t>
      </w:r>
      <w:r w:rsidRPr="00BA2A93">
        <w:rPr>
          <w:rFonts w:ascii="Times New Roman" w:hAnsi="Times New Roman" w:cs="Times New Roman"/>
          <w:sz w:val="24"/>
          <w:szCs w:val="24"/>
        </w:rPr>
        <w:t xml:space="preserve">ith the partnership, the blacks would find the police helpful in controlling crime rather than accusing them, </w:t>
      </w:r>
      <w:r w:rsidRPr="00BA2A93">
        <w:rPr>
          <w:rFonts w:ascii="Times New Roman" w:hAnsi="Times New Roman" w:cs="Times New Roman"/>
          <w:sz w:val="24"/>
          <w:szCs w:val="24"/>
        </w:rPr>
        <w:t xml:space="preserve">thus controlling the nation's crime. </w:t>
      </w:r>
    </w:p>
    <w:p w:rsidR="00382EB8" w:rsidRPr="00BA2A93" w:rsidRDefault="00325C84" w:rsidP="00030A35">
      <w:pPr>
        <w:spacing w:after="0" w:line="480" w:lineRule="auto"/>
        <w:ind w:firstLine="720"/>
        <w:contextualSpacing/>
        <w:rPr>
          <w:rFonts w:ascii="Times New Roman" w:hAnsi="Times New Roman" w:cs="Times New Roman"/>
          <w:sz w:val="24"/>
          <w:szCs w:val="24"/>
        </w:rPr>
      </w:pPr>
      <w:r w:rsidRPr="00BA2A93">
        <w:rPr>
          <w:rFonts w:ascii="Times New Roman" w:hAnsi="Times New Roman" w:cs="Times New Roman"/>
          <w:sz w:val="24"/>
          <w:szCs w:val="24"/>
        </w:rPr>
        <w:t>The policies in place are also useful as they solve problems that motivate people to engage in crimes. When the interaction between the police and societies is ensured, communication is increased, which provides the is</w:t>
      </w:r>
      <w:r w:rsidRPr="00BA2A93">
        <w:rPr>
          <w:rFonts w:ascii="Times New Roman" w:hAnsi="Times New Roman" w:cs="Times New Roman"/>
          <w:sz w:val="24"/>
          <w:szCs w:val="24"/>
        </w:rPr>
        <w:t>sues in the community are solved. Before</w:t>
      </w:r>
      <w:r w:rsidR="00BA2A93" w:rsidRPr="00BA2A93">
        <w:rPr>
          <w:rFonts w:ascii="Times New Roman" w:hAnsi="Times New Roman" w:cs="Times New Roman"/>
          <w:sz w:val="24"/>
          <w:szCs w:val="24"/>
        </w:rPr>
        <w:t xml:space="preserve"> the</w:t>
      </w:r>
      <w:r w:rsidRPr="00BA2A93">
        <w:rPr>
          <w:rFonts w:ascii="Times New Roman" w:hAnsi="Times New Roman" w:cs="Times New Roman"/>
          <w:sz w:val="24"/>
          <w:szCs w:val="24"/>
        </w:rPr>
        <w:t xml:space="preserve"> decision-making process was decentralized and lateral communication in place</w:t>
      </w:r>
      <w:r w:rsidR="00BA2A93" w:rsidRPr="00BA2A93">
        <w:rPr>
          <w:rFonts w:ascii="Times New Roman" w:hAnsi="Times New Roman" w:cs="Times New Roman"/>
          <w:sz w:val="24"/>
          <w:szCs w:val="24"/>
        </w:rPr>
        <w:t xml:space="preserve">, </w:t>
      </w:r>
      <w:r w:rsidR="00030A35">
        <w:rPr>
          <w:rFonts w:ascii="Times New Roman" w:hAnsi="Times New Roman" w:cs="Times New Roman"/>
          <w:sz w:val="24"/>
          <w:szCs w:val="24"/>
        </w:rPr>
        <w:t xml:space="preserve">there was a lot of </w:t>
      </w:r>
      <w:r w:rsidRPr="00BA2A93">
        <w:rPr>
          <w:rFonts w:ascii="Times New Roman" w:hAnsi="Times New Roman" w:cs="Times New Roman"/>
          <w:sz w:val="24"/>
          <w:szCs w:val="24"/>
        </w:rPr>
        <w:t>guessing</w:t>
      </w:r>
      <w:r w:rsidR="00030A35">
        <w:rPr>
          <w:rFonts w:ascii="Times New Roman" w:hAnsi="Times New Roman" w:cs="Times New Roman"/>
          <w:sz w:val="24"/>
          <w:szCs w:val="24"/>
        </w:rPr>
        <w:t xml:space="preserve"> concerning</w:t>
      </w:r>
      <w:r w:rsidRPr="00BA2A93">
        <w:rPr>
          <w:rFonts w:ascii="Times New Roman" w:hAnsi="Times New Roman" w:cs="Times New Roman"/>
          <w:sz w:val="24"/>
          <w:szCs w:val="24"/>
        </w:rPr>
        <w:t xml:space="preserve"> the causes of a crime other than inter</w:t>
      </w:r>
      <w:r w:rsidR="00FD77C5" w:rsidRPr="00BA2A93">
        <w:rPr>
          <w:rFonts w:ascii="Times New Roman" w:hAnsi="Times New Roman" w:cs="Times New Roman"/>
          <w:sz w:val="24"/>
          <w:szCs w:val="24"/>
        </w:rPr>
        <w:t xml:space="preserve">acting with the people affected (National Public Radio Producer, 2012). </w:t>
      </w:r>
      <w:r w:rsidRPr="00BA2A93">
        <w:rPr>
          <w:rFonts w:ascii="Times New Roman" w:hAnsi="Times New Roman" w:cs="Times New Roman"/>
          <w:sz w:val="24"/>
          <w:szCs w:val="24"/>
        </w:rPr>
        <w:t xml:space="preserve">With community policies, issues such as poverty and racism are resolved. </w:t>
      </w:r>
      <w:r w:rsidR="00030A35">
        <w:rPr>
          <w:rFonts w:ascii="Times New Roman" w:hAnsi="Times New Roman" w:cs="Times New Roman"/>
          <w:sz w:val="24"/>
          <w:szCs w:val="24"/>
        </w:rPr>
        <w:t>In addition, y</w:t>
      </w:r>
      <w:r w:rsidRPr="00BA2A93">
        <w:rPr>
          <w:rFonts w:ascii="Times New Roman" w:hAnsi="Times New Roman" w:cs="Times New Roman"/>
          <w:sz w:val="24"/>
          <w:szCs w:val="24"/>
        </w:rPr>
        <w:t xml:space="preserve">oung people are guided on ways to improve </w:t>
      </w:r>
      <w:r w:rsidRPr="00BA2A93">
        <w:rPr>
          <w:rFonts w:ascii="Times New Roman" w:hAnsi="Times New Roman" w:cs="Times New Roman"/>
          <w:sz w:val="24"/>
          <w:szCs w:val="24"/>
        </w:rPr>
        <w:lastRenderedPageBreak/>
        <w:t>their lives, which has reduced arrest cases in the nati</w:t>
      </w:r>
      <w:r w:rsidRPr="00BA2A93">
        <w:rPr>
          <w:rFonts w:ascii="Times New Roman" w:hAnsi="Times New Roman" w:cs="Times New Roman"/>
          <w:sz w:val="24"/>
          <w:szCs w:val="24"/>
        </w:rPr>
        <w:t>on. For example, the illiterate people in the society have vocational skills that m</w:t>
      </w:r>
      <w:r w:rsidR="00030A35">
        <w:rPr>
          <w:rFonts w:ascii="Times New Roman" w:hAnsi="Times New Roman" w:cs="Times New Roman"/>
          <w:sz w:val="24"/>
          <w:szCs w:val="24"/>
        </w:rPr>
        <w:t xml:space="preserve">ake them busy and earn income. </w:t>
      </w:r>
      <w:r w:rsidRPr="00BA2A93">
        <w:rPr>
          <w:rFonts w:ascii="Times New Roman" w:hAnsi="Times New Roman" w:cs="Times New Roman"/>
          <w:sz w:val="24"/>
          <w:szCs w:val="24"/>
        </w:rPr>
        <w:t xml:space="preserve">The need to commit a crime to meet the basic requirements is, therefore, eliminated. </w:t>
      </w:r>
      <w:r w:rsidR="00030A35">
        <w:rPr>
          <w:rFonts w:ascii="Times New Roman" w:hAnsi="Times New Roman" w:cs="Times New Roman"/>
          <w:sz w:val="24"/>
          <w:szCs w:val="24"/>
        </w:rPr>
        <w:t>Hence</w:t>
      </w:r>
      <w:r w:rsidRPr="00BA2A93">
        <w:rPr>
          <w:rFonts w:ascii="Times New Roman" w:hAnsi="Times New Roman" w:cs="Times New Roman"/>
          <w:sz w:val="24"/>
          <w:szCs w:val="24"/>
        </w:rPr>
        <w:t>, community policing and other current strategies ha</w:t>
      </w:r>
      <w:r w:rsidRPr="00BA2A93">
        <w:rPr>
          <w:rFonts w:ascii="Times New Roman" w:hAnsi="Times New Roman" w:cs="Times New Roman"/>
          <w:sz w:val="24"/>
          <w:szCs w:val="24"/>
        </w:rPr>
        <w:t>ve ensured partnership and better problem solving, which has reduced crime in the nation as the cases presented show.</w:t>
      </w: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BA2A93" w:rsidP="00BA2A93">
      <w:pPr>
        <w:tabs>
          <w:tab w:val="left" w:pos="1650"/>
        </w:tabs>
        <w:spacing w:line="480" w:lineRule="auto"/>
        <w:rPr>
          <w:rFonts w:ascii="Times New Roman" w:hAnsi="Times New Roman" w:cs="Times New Roman"/>
          <w:sz w:val="24"/>
          <w:szCs w:val="24"/>
        </w:rPr>
      </w:pPr>
    </w:p>
    <w:p w:rsidR="00BA2A93" w:rsidRDefault="00325C84" w:rsidP="00AA3896">
      <w:pPr>
        <w:tabs>
          <w:tab w:val="left" w:pos="1650"/>
        </w:tabs>
        <w:spacing w:line="480" w:lineRule="auto"/>
        <w:jc w:val="center"/>
        <w:rPr>
          <w:rFonts w:ascii="Times New Roman" w:hAnsi="Times New Roman" w:cs="Times New Roman"/>
          <w:sz w:val="24"/>
          <w:szCs w:val="24"/>
        </w:rPr>
      </w:pPr>
      <w:r w:rsidRPr="00BA2A93">
        <w:rPr>
          <w:rFonts w:ascii="Times New Roman" w:hAnsi="Times New Roman" w:cs="Times New Roman"/>
          <w:sz w:val="24"/>
          <w:szCs w:val="24"/>
        </w:rPr>
        <w:lastRenderedPageBreak/>
        <w:t>References</w:t>
      </w:r>
    </w:p>
    <w:p w:rsidR="00BA2A93" w:rsidRPr="00BA2A93" w:rsidRDefault="00325C84" w:rsidP="00BA2A93">
      <w:pPr>
        <w:spacing w:after="0" w:line="480" w:lineRule="auto"/>
        <w:ind w:left="720" w:hanging="720"/>
        <w:contextualSpacing/>
        <w:rPr>
          <w:rFonts w:ascii="Times New Roman" w:hAnsi="Times New Roman" w:cs="Times New Roman"/>
          <w:sz w:val="24"/>
          <w:szCs w:val="24"/>
        </w:rPr>
      </w:pPr>
      <w:r w:rsidRPr="00BA2A93">
        <w:rPr>
          <w:rFonts w:ascii="Times New Roman" w:hAnsi="Times New Roman" w:cs="Times New Roman"/>
          <w:sz w:val="24"/>
          <w:szCs w:val="24"/>
        </w:rPr>
        <w:t>National Public Radio (Producer).</w:t>
      </w:r>
      <w:r w:rsidRPr="00BA2A93">
        <w:rPr>
          <w:rFonts w:ascii="Times New Roman" w:hAnsi="Times New Roman" w:cs="Times New Roman"/>
          <w:sz w:val="24"/>
          <w:szCs w:val="24"/>
        </w:rPr>
        <w:t xml:space="preserve"> (2012, September 20). Is â€˜Tough on Crimeâ€™ no longer a </w:t>
      </w:r>
      <w:r w:rsidR="00BD3F2B">
        <w:rPr>
          <w:rFonts w:ascii="Times New Roman" w:hAnsi="Times New Roman" w:cs="Times New Roman"/>
          <w:sz w:val="24"/>
          <w:szCs w:val="24"/>
        </w:rPr>
        <w:t xml:space="preserve">talking point? </w:t>
      </w:r>
      <w:proofErr w:type="gramStart"/>
      <w:r w:rsidR="00BD3F2B">
        <w:rPr>
          <w:rFonts w:ascii="Times New Roman" w:hAnsi="Times New Roman" w:cs="Times New Roman"/>
          <w:sz w:val="24"/>
          <w:szCs w:val="24"/>
        </w:rPr>
        <w:t>[Radio program].</w:t>
      </w:r>
      <w:proofErr w:type="gramEnd"/>
      <w:r w:rsidR="00BD3F2B">
        <w:rPr>
          <w:rFonts w:ascii="Times New Roman" w:hAnsi="Times New Roman" w:cs="Times New Roman"/>
          <w:sz w:val="24"/>
          <w:szCs w:val="24"/>
        </w:rPr>
        <w:t xml:space="preserve"> </w:t>
      </w:r>
      <w:hyperlink r:id="rId7" w:history="1">
        <w:r w:rsidR="00BD3F2B" w:rsidRPr="00D14C9D">
          <w:rPr>
            <w:rStyle w:val="Hyperlink"/>
            <w:rFonts w:ascii="Times New Roman" w:hAnsi="Times New Roman" w:cs="Times New Roman"/>
            <w:sz w:val="24"/>
            <w:szCs w:val="24"/>
          </w:rPr>
          <w:t>http://www.npr.org/2012/09/20/161475623/is-tough-on-crime-no-longer-a-talking-point</w:t>
        </w:r>
      </w:hyperlink>
      <w:r w:rsidR="00BD3F2B">
        <w:rPr>
          <w:rFonts w:ascii="Times New Roman" w:hAnsi="Times New Roman" w:cs="Times New Roman"/>
          <w:sz w:val="24"/>
          <w:szCs w:val="24"/>
        </w:rPr>
        <w:t xml:space="preserve"> </w:t>
      </w:r>
    </w:p>
    <w:p w:rsidR="00BA2A93" w:rsidRPr="00BA2A93" w:rsidRDefault="00325C84" w:rsidP="00BA2A93">
      <w:pPr>
        <w:spacing w:after="0" w:line="480" w:lineRule="auto"/>
        <w:ind w:left="720" w:hanging="720"/>
        <w:contextualSpacing/>
        <w:rPr>
          <w:rFonts w:ascii="Times New Roman" w:hAnsi="Times New Roman" w:cs="Times New Roman"/>
          <w:sz w:val="24"/>
          <w:szCs w:val="24"/>
        </w:rPr>
      </w:pPr>
      <w:proofErr w:type="gramStart"/>
      <w:r w:rsidRPr="00BA2A93">
        <w:rPr>
          <w:rFonts w:ascii="Times New Roman" w:hAnsi="Times New Roman" w:cs="Times New Roman"/>
          <w:sz w:val="24"/>
          <w:szCs w:val="24"/>
        </w:rPr>
        <w:t>Wilson, J. Q., &amp; Petersilia, J. (2011).</w:t>
      </w:r>
      <w:proofErr w:type="gramEnd"/>
      <w:r w:rsidRPr="00BA2A93">
        <w:rPr>
          <w:rFonts w:ascii="Times New Roman" w:hAnsi="Times New Roman" w:cs="Times New Roman"/>
          <w:sz w:val="24"/>
          <w:szCs w:val="24"/>
        </w:rPr>
        <w:t xml:space="preserve"> Crime and public policy. N</w:t>
      </w:r>
      <w:r w:rsidRPr="00BA2A93">
        <w:rPr>
          <w:rFonts w:ascii="Times New Roman" w:hAnsi="Times New Roman" w:cs="Times New Roman"/>
          <w:sz w:val="24"/>
          <w:szCs w:val="24"/>
        </w:rPr>
        <w:t>ew York, NY: Oxford University Press.</w:t>
      </w:r>
      <w:bookmarkStart w:id="0" w:name="_GoBack"/>
      <w:bookmarkEnd w:id="0"/>
    </w:p>
    <w:sectPr w:rsidR="00BA2A93" w:rsidRPr="00BA2A93" w:rsidSect="00BA2A93">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C84" w:rsidRDefault="00325C84">
      <w:pPr>
        <w:spacing w:after="0" w:line="240" w:lineRule="auto"/>
      </w:pPr>
      <w:r>
        <w:separator/>
      </w:r>
    </w:p>
  </w:endnote>
  <w:endnote w:type="continuationSeparator" w:id="0">
    <w:p w:rsidR="00325C84" w:rsidRDefault="0032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C84" w:rsidRDefault="00325C84">
      <w:pPr>
        <w:spacing w:after="0" w:line="240" w:lineRule="auto"/>
      </w:pPr>
      <w:r>
        <w:separator/>
      </w:r>
    </w:p>
  </w:footnote>
  <w:footnote w:type="continuationSeparator" w:id="0">
    <w:p w:rsidR="00325C84" w:rsidRDefault="00325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A93" w:rsidRPr="00030A35" w:rsidRDefault="00325C84" w:rsidP="00030A35">
    <w:pPr>
      <w:pStyle w:val="Header"/>
      <w:spacing w:line="480" w:lineRule="auto"/>
      <w:rPr>
        <w:rFonts w:ascii="Times New Roman" w:hAnsi="Times New Roman" w:cs="Times New Roman"/>
        <w:sz w:val="24"/>
        <w:szCs w:val="24"/>
      </w:rPr>
    </w:pPr>
    <w:r w:rsidRPr="00BA2A93">
      <w:rPr>
        <w:rFonts w:ascii="Times New Roman" w:hAnsi="Times New Roman" w:cs="Times New Roman"/>
        <w:sz w:val="24"/>
        <w:szCs w:val="24"/>
      </w:rPr>
      <w:t>CRIME CONTROL</w:t>
    </w:r>
    <w:r>
      <w:rPr>
        <w:rFonts w:ascii="Times New Roman" w:hAnsi="Times New Roman" w:cs="Times New Roman"/>
        <w:sz w:val="24"/>
        <w:szCs w:val="24"/>
      </w:rPr>
      <w:tab/>
    </w:r>
    <w:r>
      <w:rPr>
        <w:rFonts w:ascii="Times New Roman" w:hAnsi="Times New Roman" w:cs="Times New Roman"/>
        <w:sz w:val="24"/>
        <w:szCs w:val="24"/>
      </w:rPr>
      <w:tab/>
    </w:r>
    <w:r w:rsidRPr="00BA2A93">
      <w:rPr>
        <w:rFonts w:ascii="Times New Roman" w:hAnsi="Times New Roman" w:cs="Times New Roman"/>
        <w:sz w:val="24"/>
        <w:szCs w:val="24"/>
      </w:rPr>
      <w:t xml:space="preserve"> </w:t>
    </w:r>
    <w:sdt>
      <w:sdtPr>
        <w:rPr>
          <w:rFonts w:ascii="Times New Roman" w:hAnsi="Times New Roman" w:cs="Times New Roman"/>
          <w:sz w:val="24"/>
          <w:szCs w:val="24"/>
        </w:rPr>
        <w:id w:val="1370032744"/>
        <w:docPartObj>
          <w:docPartGallery w:val="Page Numbers (Top of Page)"/>
          <w:docPartUnique/>
        </w:docPartObj>
      </w:sdtPr>
      <w:sdtEndPr>
        <w:rPr>
          <w:noProof/>
        </w:rPr>
      </w:sdtEndPr>
      <w:sdtContent>
        <w:r w:rsidRPr="00BA2A93">
          <w:rPr>
            <w:rFonts w:ascii="Times New Roman" w:hAnsi="Times New Roman" w:cs="Times New Roman"/>
            <w:sz w:val="24"/>
            <w:szCs w:val="24"/>
          </w:rPr>
          <w:fldChar w:fldCharType="begin"/>
        </w:r>
        <w:r w:rsidRPr="00BA2A93">
          <w:rPr>
            <w:rFonts w:ascii="Times New Roman" w:hAnsi="Times New Roman" w:cs="Times New Roman"/>
            <w:sz w:val="24"/>
            <w:szCs w:val="24"/>
          </w:rPr>
          <w:instrText xml:space="preserve"> PAGE   \* MERGEFORMAT </w:instrText>
        </w:r>
        <w:r w:rsidRPr="00BA2A93">
          <w:rPr>
            <w:rFonts w:ascii="Times New Roman" w:hAnsi="Times New Roman" w:cs="Times New Roman"/>
            <w:sz w:val="24"/>
            <w:szCs w:val="24"/>
          </w:rPr>
          <w:fldChar w:fldCharType="separate"/>
        </w:r>
        <w:r w:rsidR="00BD3F2B">
          <w:rPr>
            <w:rFonts w:ascii="Times New Roman" w:hAnsi="Times New Roman" w:cs="Times New Roman"/>
            <w:noProof/>
            <w:sz w:val="24"/>
            <w:szCs w:val="24"/>
          </w:rPr>
          <w:t>4</w:t>
        </w:r>
        <w:r w:rsidRPr="00BA2A9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2A93" w:rsidRPr="00BA2A93" w:rsidRDefault="00325C84" w:rsidP="00BA2A93">
    <w:pPr>
      <w:pStyle w:val="Header"/>
      <w:spacing w:line="480" w:lineRule="auto"/>
      <w:rPr>
        <w:rFonts w:ascii="Times New Roman" w:hAnsi="Times New Roman" w:cs="Times New Roman"/>
        <w:sz w:val="24"/>
        <w:szCs w:val="24"/>
      </w:rPr>
    </w:pPr>
    <w:r w:rsidRPr="00BA2A93">
      <w:rPr>
        <w:rFonts w:ascii="Times New Roman" w:hAnsi="Times New Roman" w:cs="Times New Roman"/>
        <w:sz w:val="24"/>
        <w:szCs w:val="24"/>
      </w:rPr>
      <w:t>Running head: CRIME CONTROL</w:t>
    </w:r>
    <w:r>
      <w:rPr>
        <w:rFonts w:ascii="Times New Roman" w:hAnsi="Times New Roman" w:cs="Times New Roman"/>
        <w:sz w:val="24"/>
        <w:szCs w:val="24"/>
      </w:rPr>
      <w:tab/>
    </w:r>
    <w:r>
      <w:rPr>
        <w:rFonts w:ascii="Times New Roman" w:hAnsi="Times New Roman" w:cs="Times New Roman"/>
        <w:sz w:val="24"/>
        <w:szCs w:val="24"/>
      </w:rPr>
      <w:tab/>
    </w:r>
    <w:r w:rsidRPr="00BA2A93">
      <w:rPr>
        <w:rFonts w:ascii="Times New Roman" w:hAnsi="Times New Roman" w:cs="Times New Roman"/>
        <w:sz w:val="24"/>
        <w:szCs w:val="24"/>
      </w:rPr>
      <w:t xml:space="preserve"> </w:t>
    </w:r>
    <w:sdt>
      <w:sdtPr>
        <w:rPr>
          <w:rFonts w:ascii="Times New Roman" w:hAnsi="Times New Roman" w:cs="Times New Roman"/>
          <w:sz w:val="24"/>
          <w:szCs w:val="24"/>
        </w:rPr>
        <w:id w:val="-2075108863"/>
        <w:docPartObj>
          <w:docPartGallery w:val="Page Numbers (Top of Page)"/>
          <w:docPartUnique/>
        </w:docPartObj>
      </w:sdtPr>
      <w:sdtEndPr>
        <w:rPr>
          <w:noProof/>
        </w:rPr>
      </w:sdtEndPr>
      <w:sdtContent>
        <w:r w:rsidRPr="00BA2A93">
          <w:rPr>
            <w:rFonts w:ascii="Times New Roman" w:hAnsi="Times New Roman" w:cs="Times New Roman"/>
            <w:sz w:val="24"/>
            <w:szCs w:val="24"/>
          </w:rPr>
          <w:fldChar w:fldCharType="begin"/>
        </w:r>
        <w:r w:rsidRPr="00BA2A93">
          <w:rPr>
            <w:rFonts w:ascii="Times New Roman" w:hAnsi="Times New Roman" w:cs="Times New Roman"/>
            <w:sz w:val="24"/>
            <w:szCs w:val="24"/>
          </w:rPr>
          <w:instrText xml:space="preserve"> PAGE   \* MERGEFORMAT </w:instrText>
        </w:r>
        <w:r w:rsidRPr="00BA2A93">
          <w:rPr>
            <w:rFonts w:ascii="Times New Roman" w:hAnsi="Times New Roman" w:cs="Times New Roman"/>
            <w:sz w:val="24"/>
            <w:szCs w:val="24"/>
          </w:rPr>
          <w:fldChar w:fldCharType="separate"/>
        </w:r>
        <w:r w:rsidR="00BD3F2B">
          <w:rPr>
            <w:rFonts w:ascii="Times New Roman" w:hAnsi="Times New Roman" w:cs="Times New Roman"/>
            <w:noProof/>
            <w:sz w:val="24"/>
            <w:szCs w:val="24"/>
          </w:rPr>
          <w:t>1</w:t>
        </w:r>
        <w:r w:rsidRPr="00BA2A93">
          <w:rPr>
            <w:rFonts w:ascii="Times New Roman" w:hAnsi="Times New Roman" w:cs="Times New Roman"/>
            <w:noProof/>
            <w:sz w:val="24"/>
            <w:szCs w:val="24"/>
          </w:rPr>
          <w:fldChar w:fldCharType="end"/>
        </w:r>
      </w:sdtContent>
    </w:sdt>
  </w:p>
  <w:p w:rsidR="00BA2A93" w:rsidRDefault="00BA2A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994"/>
    <w:rsid w:val="00017A45"/>
    <w:rsid w:val="00030A35"/>
    <w:rsid w:val="00325C84"/>
    <w:rsid w:val="00382EB8"/>
    <w:rsid w:val="003D4B60"/>
    <w:rsid w:val="0059396A"/>
    <w:rsid w:val="007A5B37"/>
    <w:rsid w:val="008A571E"/>
    <w:rsid w:val="00A61994"/>
    <w:rsid w:val="00AA3896"/>
    <w:rsid w:val="00AB1F46"/>
    <w:rsid w:val="00AD1EFA"/>
    <w:rsid w:val="00B51A72"/>
    <w:rsid w:val="00BA2A93"/>
    <w:rsid w:val="00BD3F2B"/>
    <w:rsid w:val="00FD7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A93"/>
  </w:style>
  <w:style w:type="paragraph" w:styleId="Footer">
    <w:name w:val="footer"/>
    <w:basedOn w:val="Normal"/>
    <w:link w:val="FooterChar"/>
    <w:uiPriority w:val="99"/>
    <w:unhideWhenUsed/>
    <w:rsid w:val="00BA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A93"/>
  </w:style>
  <w:style w:type="paragraph" w:styleId="BalloonText">
    <w:name w:val="Balloon Text"/>
    <w:basedOn w:val="Normal"/>
    <w:link w:val="BalloonTextChar"/>
    <w:uiPriority w:val="99"/>
    <w:semiHidden/>
    <w:unhideWhenUsed/>
    <w:rsid w:val="00BA2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A93"/>
    <w:rPr>
      <w:rFonts w:ascii="Tahoma" w:hAnsi="Tahoma" w:cs="Tahoma"/>
      <w:sz w:val="16"/>
      <w:szCs w:val="16"/>
    </w:rPr>
  </w:style>
  <w:style w:type="character" w:styleId="Hyperlink">
    <w:name w:val="Hyperlink"/>
    <w:basedOn w:val="DefaultParagraphFont"/>
    <w:uiPriority w:val="99"/>
    <w:unhideWhenUsed/>
    <w:rsid w:val="00BD3F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A93"/>
  </w:style>
  <w:style w:type="paragraph" w:styleId="Footer">
    <w:name w:val="footer"/>
    <w:basedOn w:val="Normal"/>
    <w:link w:val="FooterChar"/>
    <w:uiPriority w:val="99"/>
    <w:unhideWhenUsed/>
    <w:rsid w:val="00BA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A93"/>
  </w:style>
  <w:style w:type="paragraph" w:styleId="BalloonText">
    <w:name w:val="Balloon Text"/>
    <w:basedOn w:val="Normal"/>
    <w:link w:val="BalloonTextChar"/>
    <w:uiPriority w:val="99"/>
    <w:semiHidden/>
    <w:unhideWhenUsed/>
    <w:rsid w:val="00BA2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A93"/>
    <w:rPr>
      <w:rFonts w:ascii="Tahoma" w:hAnsi="Tahoma" w:cs="Tahoma"/>
      <w:sz w:val="16"/>
      <w:szCs w:val="16"/>
    </w:rPr>
  </w:style>
  <w:style w:type="character" w:styleId="Hyperlink">
    <w:name w:val="Hyperlink"/>
    <w:basedOn w:val="DefaultParagraphFont"/>
    <w:uiPriority w:val="99"/>
    <w:unhideWhenUsed/>
    <w:rsid w:val="00BD3F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pr.org/2012/09/20/161475623/is-tough-on-crime-no-longer-a-talking-poi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2020-06-13T08:47:00Z</dcterms:created>
  <dcterms:modified xsi:type="dcterms:W3CDTF">2020-06-13T10:25:00Z</dcterms:modified>
</cp:coreProperties>
</file>